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z agencji Harbingers jurorem WAYS Awards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Patrycja Żarek, Graphic &amp; UI Expert z agencji Harbingers, dołącza do prestiżowego jury WAYS Awards 2025 – konkursu towarzyszącego WaysConf, największej konferencji poświęconej product designowi i projektowaniu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jury, obok Patrycji, zasiądą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Müller</w:t>
      </w:r>
      <w:r>
        <w:rPr>
          <w:rFonts w:ascii="calibri" w:hAnsi="calibri" w:eastAsia="calibri" w:cs="calibri"/>
          <w:sz w:val="24"/>
          <w:szCs w:val="24"/>
        </w:rPr>
        <w:t xml:space="preserve">, Senior UX Designer, Zalando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Jan Nowak</w:t>
      </w:r>
      <w:r>
        <w:rPr>
          <w:rFonts w:ascii="calibri" w:hAnsi="calibri" w:eastAsia="calibri" w:cs="calibri"/>
          <w:sz w:val="24"/>
          <w:szCs w:val="24"/>
        </w:rPr>
        <w:t xml:space="preserve">, UX Lead, Amazon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Kowalska</w:t>
      </w:r>
      <w:r>
        <w:rPr>
          <w:rFonts w:ascii="calibri" w:hAnsi="calibri" w:eastAsia="calibri" w:cs="calibri"/>
          <w:sz w:val="24"/>
          <w:szCs w:val="24"/>
        </w:rPr>
        <w:t xml:space="preserve">, Product Design Manager, Credit Agricole Bank Polska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Lukasz Zieliński</w:t>
      </w:r>
      <w:r>
        <w:rPr>
          <w:rFonts w:ascii="calibri" w:hAnsi="calibri" w:eastAsia="calibri" w:cs="calibri"/>
          <w:sz w:val="24"/>
          <w:szCs w:val="24"/>
        </w:rPr>
        <w:t xml:space="preserve">, Senior Visual Designer, Allegro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Maria Błaszczyk</w:t>
      </w:r>
      <w:r>
        <w:rPr>
          <w:rFonts w:ascii="calibri" w:hAnsi="calibri" w:eastAsia="calibri" w:cs="calibri"/>
          <w:sz w:val="24"/>
          <w:szCs w:val="24"/>
        </w:rPr>
        <w:t xml:space="preserve">, Head of Design, IKEA Retail Polska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WAYS Awards to wydarzenie, które wyróżnia najlepsze realizacje w kategoriach takich jak UX/UI, design usług, interakcje i projektowanie produktywne. Celem konkursu jest promowanie najwyższych standardów designu w praktyce biznesowej oraz inspirowanie branży poprzez wymianę doświadczeń i dobrych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WAYS Awards i WaysConf</w:t>
      </w:r>
    </w:p>
    <w:p>
      <w:r>
        <w:rPr>
          <w:rFonts w:ascii="calibri" w:hAnsi="calibri" w:eastAsia="calibri" w:cs="calibri"/>
          <w:sz w:val="24"/>
          <w:szCs w:val="24"/>
        </w:rPr>
        <w:t xml:space="preserve">WaysConf to coroczne wydarzenie gromadzące projektantów, UX-owców, product designerów i liderów z całego kontynentu. WAYS Awards stanowi integralny element konferencji – nagradza przełomowe realizacje i pomaga ukierunkować debatę o przyszłości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Czołowe korzyści konkursu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transparentny i wieloetapowy proces oceny zgłoszeń przez międzynarodowe jury;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benchmarku z topowymi realizacjami z całej Europy;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popularyzacja standardów user-centric designu.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2026-04-22T14:28:12+02:00</dcterms:created>
  <dcterms:modified xsi:type="dcterms:W3CDTF">2026-04-22T14:28:12+02:00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