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rozpoczyna współpracę z GTV Poland – spółką rozwijającą marki GTV oraz Högert Technik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marketingowa Harbingers nawiązuje strategiczną współpracę z GTV Poland, spółką rozwijającą marki GTV oraz Högert Technik. W ramach współpracy agencja odpowiada za działania SEO, SEM, Content Marketing oraz analitykę, których celem jest zwiększenie widoczności w wyszukiwarkach i skalowanie ruchu organicznego.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GTV Poland </w:t>
      </w:r>
      <w:r>
        <w:rPr>
          <w:rFonts w:ascii="calibri" w:hAnsi="calibri" w:eastAsia="calibri" w:cs="calibri"/>
          <w:sz w:val="24"/>
          <w:szCs w:val="24"/>
        </w:rPr>
        <w:t xml:space="preserve">jest międzynarodową spółką z polskimi korzeniami, specjalizującą się w projektowaniu, produkcji i dystrybucji akcesoriów meblowych oraz oświetlenia LED. Firma oferuje ponad 12 000 produktów i działa w dziesiątkach krajów świata, wspierając klientów biznesowych oraz indywidualnych rozwiązaniami wysokiej jakości.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Högert Technik </w:t>
      </w:r>
      <w:r>
        <w:rPr>
          <w:rFonts w:ascii="calibri" w:hAnsi="calibri" w:eastAsia="calibri" w:cs="calibri"/>
          <w:sz w:val="24"/>
          <w:szCs w:val="24"/>
        </w:rPr>
        <w:t xml:space="preserve">to marka narzędzi ręcznych, elektronarzędzi, akcesoriów warsztatowych i odzieży ochronnej, która od lat zdobywa uznanie użytkowników wymagających niezawodności, trwałości i funkcjonalności w codziennej pracy. Produkty marki obecne są na światowych rynkach.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Harbingers z GTV Poland obejmuje: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strategię SEO – audyty, optymalizację techniczną, link building i rozwój widoczności organicznej,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SEM – kampanie płatne nastawione na wzrost sprzedaży i widoczności,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Content Marketing oparty o analizę danych i search intent,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analitykę i raportowanie KPI wspierające decyzje biznesowe.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GTV Poland to spółka z silnym portfolio i bardzo szerokim katalogiem produktów. Naszym celem jest zwiększenie widoczności organicznej zarówno dla marki GTV, jak i Högert Technik, poprawa pozycji na kluczowe frazy oraz realne wsparcie wyników sprzedażowych dzięki mądrym, zintegrowanym działaniom SEO, SEM, contentu i analityki </w:t>
      </w: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b/>
        </w:rPr>
        <w:t xml:space="preserve">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Dawid Małkowski, Business Growth Expert w Harbingers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Wchodzimy w nowy etap rozwoju digitalowego naszych marek. Szukaliśmy partnera, który łączy strategiczne podejście SEO z praktycznym zrozumieniem e-commerce i danych. Harbingers to partner, który ma kompetencje i narzędzia, by wspierać nas w budowaniu trwałej widoczności w organicznych wynikach wyszukiwania oraz wspierać nas w realizacji ambitnych celów wzrostu</w:t>
      </w:r>
      <w:r>
        <w:rPr>
          <w:rFonts w:ascii="calibri" w:hAnsi="calibri" w:eastAsia="calibri" w:cs="calibri"/>
          <w:sz w:val="24"/>
          <w:szCs w:val="24"/>
        </w:rPr>
        <w:t xml:space="preserve"> —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Marcin Piotrowski, Dyrektor Marketingu GTV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2026-06-28T22:33:14+02:00</dcterms:created>
  <dcterms:modified xsi:type="dcterms:W3CDTF">2026-06-28T22:33:14+02:00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