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rozpoczęło grudniową aktualizację algorytmu. Zmiany w wynikach mogą potrwać do 3 tygodni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oficjalnie potwierdziło start December 2025 Core Update, który rozpoczął się 11 grudnia 2025 roku o godzinie 09:25 czasu pacyficznego (PST). Aktualizacja obejmuje kluczowe systemy rankingowe wyszukiwarki, a jej pełny rollout może potrwać nawet do 3 tygodni, co oznacza, że wahania widoczności stron mogą być obserwowane aż do końcówki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informacji opublikowanych w oficjalnym Google Search Status Dashboard, jest to klasyczny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core update</w:t>
      </w:r>
      <w:r>
        <w:rPr>
          <w:rFonts w:ascii="calibri" w:hAnsi="calibri" w:eastAsia="calibri" w:cs="calibri"/>
          <w:sz w:val="24"/>
          <w:szCs w:val="24"/>
        </w:rPr>
        <w:t xml:space="preserve"> – bez wskazania jednego konkretnego obszaru (np. linków czy systemu Helpful Content). Google podkreśla, że tego typu aktualizacje dotyczą całościowej oceny jakości treści i ich dopasowania do intencji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śledzić oficjalne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techniczne aktualizacji są publikowane w sekcji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Incident affecting Ranking -December 2025 core update</w:t>
      </w:r>
      <w:r>
        <w:rPr>
          <w:rFonts w:ascii="calibri" w:hAnsi="calibri" w:eastAsia="calibri" w:cs="calibri"/>
          <w:sz w:val="24"/>
          <w:szCs w:val="24"/>
        </w:rPr>
        <w:t xml:space="preserve"> w Google Search Status Dashboard. Dodatkowe komentarze i wyjaśnienia pojawiają się zazwyczaj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Google Search Central Blog: https://status.search.google.com/incidents/DsirqJ1gpPRgVQeccPRv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profilu @searchliaison w serwisie X, prowadzonym przez Danny’ego Sullivana.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Jakub Kękuś SEO Team Leader w Harbingers komentuje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— December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Core Update to kolejna przypominajka od Google, że algorytmy coraz lepiej oceniają realną wartość treści dla użytkownika. W pierwszych dniach nie warto podejmować nerwowych działań – spadki i wzrosty mogą być tymczasowe. Zamiast tego rekomenduję dokładne monitorowanie danych w Google Search Console i GA4 oraz analizę, które typy podstron reagują na update najsilniej. Core update’y nie ‘karzą’ za jeden błąd – one przetasowują wyniki w oparciu o ogólną jakość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w trakcie rollout’u?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SEO rekomendują, aby w trakcie trwania aktualizacji: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monitorować widoczność i kliknięcia z organicznych wyników wyszukiwania (szczególnie dla fraz money i brandowych),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unikać gwałtownych zmian „pod algorytm” w pierwszych dniach update’u,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skupić się na E-E-A-T, kompletności treści, aktualności informacji oraz eliminacji stron o niskiej wartości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thin content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konsekwentnie podkreśla, że długofalowo wygrywają serwisy, które tworzą treści pomocne, eksperckie i realnie odpowiadające na potrzeby użytkowników – i to właśnie ten kierunek ponownie wzmacnia December 2025 Core Update.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https://status.search.google.com/incidents/DsirqJ1gpPRgVQeccPRv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2026-03-24T16:46:33+01:00</dcterms:created>
  <dcterms:modified xsi:type="dcterms:W3CDTF">2026-03-24T16:46:33+01:00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