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zaprasza na bezpłatny warsztat w Poznaniu. Jak wykorzystać TikToka w sprzedaży?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TikTok to dla marek już nie tylko kanał budowania zasięgów, ale również przestrzeń, w której realnie się sprzedaje. Czy TikTok Shop ma sens dla Twojej marki? Jak zaplanować skuteczną kampanię reklamową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tworzyć treści, których odbiorcy nie przewijają po sekundzie? Na te pytania odpowiedzą eksperci agencji Harbingers podczas praktycznego warsztatu poświęconego TikTokowi w marketingu i e-commerce.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17 listopada 2026 r. w Poznaniu. Uczestnicy poznają trzy perspektywy pracy z platformą: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Strategia:</w:t>
      </w:r>
      <w:r>
        <w:rPr>
          <w:rFonts w:ascii="calibri" w:hAnsi="calibri" w:eastAsia="calibri" w:cs="calibri"/>
          <w:sz w:val="24"/>
          <w:szCs w:val="24"/>
        </w:rPr>
        <w:t xml:space="preserve"> Krzysztof Kobylarz, Head of Strategy &amp; Creative, omówi, kto naprawdę kupuje na TikToku, jakie kategorie mają tam potencjał i od czego zależy opłacalność sprzedaży przez TikTok Shop.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Performance:</w:t>
      </w:r>
      <w:r>
        <w:rPr>
          <w:rFonts w:ascii="calibri" w:hAnsi="calibri" w:eastAsia="calibri" w:cs="calibri"/>
          <w:sz w:val="24"/>
          <w:szCs w:val="24"/>
        </w:rPr>
        <w:t xml:space="preserve"> Tomasz Welc, PPC Manager, pokaże na żywo, jak zaplanować i skonfigurować kampanię w TikTok Ads Managerze.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Content:</w:t>
      </w:r>
      <w:r>
        <w:rPr>
          <w:rFonts w:ascii="calibri" w:hAnsi="calibri" w:eastAsia="calibri" w:cs="calibri"/>
          <w:sz w:val="24"/>
          <w:szCs w:val="24"/>
        </w:rPr>
        <w:t xml:space="preserve"> Karolina Niemiec-Gustkiewicz, Senior Creative Copywriter, przedstawi zasady tworzenia wideo, które przyciągają uwagę, a uczestnicy przygotują scenariusz własnego TikToka i nagrają jego początek.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 skierowany jest do osób odpowiedzialnych za marketing, e-commerce i rozwój sprzedaży</w:t>
      </w:r>
      <w:r>
        <w:rPr>
          <w:rFonts w:ascii="calibri" w:hAnsi="calibri" w:eastAsia="calibri" w:cs="calibri"/>
          <w:sz w:val="24"/>
          <w:szCs w:val="24"/>
        </w:rPr>
        <w:t xml:space="preserve">, które chcą lepiej wykorzystać możliwości TikToka w swoich działaniach.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Kiedy:</w:t>
      </w:r>
      <w:r>
        <w:rPr>
          <w:rFonts w:ascii="calibri" w:hAnsi="calibri" w:eastAsia="calibri" w:cs="calibri"/>
          <w:sz w:val="24"/>
          <w:szCs w:val="24"/>
        </w:rPr>
        <w:t xml:space="preserve"> 17 listopada 2026 r. o godzinie 10.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Gdzie:</w:t>
      </w:r>
      <w:r>
        <w:rPr>
          <w:rFonts w:ascii="calibri" w:hAnsi="calibri" w:eastAsia="calibri" w:cs="calibri"/>
          <w:sz w:val="24"/>
          <w:szCs w:val="24"/>
        </w:rPr>
        <w:t xml:space="preserve"> Młyńska 12, Poznań.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Ważne informacje:</w:t>
      </w:r>
      <w:r>
        <w:rPr>
          <w:rFonts w:ascii="calibri" w:hAnsi="calibri" w:eastAsia="calibri" w:cs="calibri"/>
          <w:sz w:val="24"/>
          <w:szCs w:val="24"/>
        </w:rPr>
        <w:t xml:space="preserve"> Liczba miejsc ograniczona do 20 osób. Obowiązują zapisy.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i szczegóły: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https://meetup.pzn.harbingers.io/tiktok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etup.pzn.harbingers.io/tikt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2026-10-21T17:20:05+02:00</dcterms:created>
  <dcterms:modified xsi:type="dcterms:W3CDTF">2026-10-21T17:20:05+02:00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